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2FF" w14:textId="725984F2" w:rsidR="0073537B" w:rsidRDefault="00316F6A">
      <w:pPr>
        <w:rPr>
          <w:rFonts w:ascii="標楷體" w:eastAsia="標楷體" w:hAnsi="標楷體"/>
          <w:sz w:val="40"/>
          <w:szCs w:val="40"/>
        </w:rPr>
      </w:pPr>
      <w:r w:rsidRPr="00316F6A">
        <w:rPr>
          <w:rFonts w:ascii="標楷體" w:eastAsia="標楷體" w:hAnsi="標楷體" w:hint="eastAsia"/>
          <w:sz w:val="40"/>
          <w:szCs w:val="40"/>
        </w:rPr>
        <w:t>事故傷害防制宣導</w:t>
      </w:r>
    </w:p>
    <w:p w14:paraId="14CABE45" w14:textId="58EB9A5E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（1）居家安全做的好、大人小孩沒煩惱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0F20AFF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937F103" w14:textId="77777777" w:rsid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（2）限制窗戶開口（小於 10公分），窗戶旁不放置攀爬物品加高窗台高</w:t>
      </w:r>
    </w:p>
    <w:p w14:paraId="209CBFBE" w14:textId="6235D6F8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F2E10">
        <w:rPr>
          <w:rFonts w:ascii="標楷體" w:eastAsia="標楷體" w:hAnsi="標楷體" w:hint="eastAsia"/>
          <w:sz w:val="32"/>
          <w:szCs w:val="32"/>
        </w:rPr>
        <w:t>度（大於110公分），不讓孩童獨處防止墜落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38748D1A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E4580E9" w14:textId="77777777" w:rsid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（3）電器插座要設有防護，別讓孩童觸碰嬉戲電線延長線確實 收納，別</w:t>
      </w:r>
    </w:p>
    <w:p w14:paraId="6A55F74F" w14:textId="4684DE8E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F2E10">
        <w:rPr>
          <w:rFonts w:ascii="標楷體" w:eastAsia="標楷體" w:hAnsi="標楷體" w:hint="eastAsia"/>
          <w:sz w:val="32"/>
          <w:szCs w:val="32"/>
        </w:rPr>
        <w:t>讓孩童拉扯玩耍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EFD7BDE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FBD9982" w14:textId="77777777" w:rsid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（4）傢俱及家飾（擺飾、花瓶、壁掛物、桌巾等）平穩牢固，不易滑動或</w:t>
      </w:r>
    </w:p>
    <w:p w14:paraId="5D86029C" w14:textId="725ACE17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F2E10">
        <w:rPr>
          <w:rFonts w:ascii="標楷體" w:eastAsia="標楷體" w:hAnsi="標楷體" w:hint="eastAsia"/>
          <w:sz w:val="32"/>
          <w:szCs w:val="32"/>
        </w:rPr>
        <w:t>翻倒，保護家中寶貝不受傷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91F0A63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1A490C7" w14:textId="77777777" w:rsid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（5）寶寶仰睡最安全，嬰兒床保持乾淨空曠，勿在鬆軟表面的家具上睡，</w:t>
      </w:r>
    </w:p>
    <w:p w14:paraId="36DE7180" w14:textId="20A146C3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F2E10">
        <w:rPr>
          <w:rFonts w:ascii="標楷體" w:eastAsia="標楷體" w:hAnsi="標楷體" w:hint="eastAsia"/>
          <w:sz w:val="32"/>
          <w:szCs w:val="32"/>
        </w:rPr>
        <w:t>不與他人同床睡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EB506F5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8951B" w14:textId="66246ACC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（6）適度使用門擋，防止門大力關上，保護孩童避免夾傷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CDD1E2C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9DB775E" w14:textId="1E220AA6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（7）傢俱無凸角，尖角做圓角處理，保護家中寶貝不受傷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37F34E2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21C6C83" w14:textId="1AFF436C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（8）為維護小孩行車的安全，後座請加裝兒童安全座椅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77BB016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F1F154F" w14:textId="4DCA33CA" w:rsidR="002F2E10" w:rsidRPr="002F2E10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（9）瓦斯燃燒通風好，生命安全才可保，預防一氧化碳中毒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6813EF5" w14:textId="77777777" w:rsidR="002F2E10" w:rsidRP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835049E" w14:textId="77777777" w:rsidR="002F2E10" w:rsidRDefault="002F2E10" w:rsidP="002F2E1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2E10">
        <w:rPr>
          <w:rFonts w:ascii="標楷體" w:eastAsia="標楷體" w:hAnsi="標楷體" w:hint="eastAsia"/>
          <w:sz w:val="32"/>
          <w:szCs w:val="32"/>
        </w:rPr>
        <w:t>（10）堅守「寶寶安全睡眠環境5守則」-不趴睡、不用枕、不同床、不悶</w:t>
      </w:r>
    </w:p>
    <w:p w14:paraId="61E4410E" w14:textId="6131B701" w:rsidR="003945A1" w:rsidRPr="003945A1" w:rsidRDefault="002F2E10" w:rsidP="002F2E1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2F2E10">
        <w:rPr>
          <w:rFonts w:ascii="標楷體" w:eastAsia="標楷體" w:hAnsi="標楷體" w:hint="eastAsia"/>
          <w:sz w:val="32"/>
          <w:szCs w:val="32"/>
        </w:rPr>
        <w:t>熱、不鬆軟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3945A1" w:rsidRPr="003945A1" w:rsidSect="00394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1"/>
    <w:rsid w:val="002F2E10"/>
    <w:rsid w:val="00316F6A"/>
    <w:rsid w:val="003945A1"/>
    <w:rsid w:val="007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8D22"/>
  <w15:chartTrackingRefBased/>
  <w15:docId w15:val="{53BAF0DE-EA84-4E9F-8F78-0DDCEB0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2024-01-18T07:37:00Z</dcterms:created>
  <dcterms:modified xsi:type="dcterms:W3CDTF">2024-01-18T07:39:00Z</dcterms:modified>
</cp:coreProperties>
</file>